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8" w:rsidRPr="00C16178" w:rsidRDefault="00C16178" w:rsidP="00C16178">
      <w:pPr>
        <w:jc w:val="center"/>
        <w:rPr>
          <w:rFonts w:ascii="Times New Roman" w:hAnsi="Times New Roman" w:cs="Times New Roman"/>
          <w:b/>
          <w:sz w:val="24"/>
          <w:szCs w:val="24"/>
        </w:rPr>
      </w:pPr>
      <w:r w:rsidRPr="00C16178">
        <w:rPr>
          <w:rFonts w:ascii="Times New Roman" w:hAnsi="Times New Roman" w:cs="Times New Roman"/>
          <w:b/>
          <w:sz w:val="24"/>
          <w:szCs w:val="24"/>
        </w:rPr>
        <w:t>Обжалование решений</w:t>
      </w:r>
    </w:p>
    <w:p w:rsidR="00C16178" w:rsidRPr="00C16178" w:rsidRDefault="00C16178" w:rsidP="00C16178">
      <w:pPr>
        <w:jc w:val="both"/>
        <w:rPr>
          <w:rFonts w:ascii="Times New Roman" w:hAnsi="Times New Roman" w:cs="Times New Roman"/>
          <w:sz w:val="24"/>
          <w:szCs w:val="24"/>
        </w:rPr>
      </w:pPr>
      <w:r>
        <w:rPr>
          <w:rFonts w:ascii="Times New Roman" w:hAnsi="Times New Roman" w:cs="Times New Roman"/>
          <w:sz w:val="24"/>
          <w:szCs w:val="24"/>
        </w:rPr>
        <w:t xml:space="preserve">     </w:t>
      </w:r>
      <w:r w:rsidRPr="00C16178">
        <w:rPr>
          <w:rFonts w:ascii="Times New Roman" w:hAnsi="Times New Roman" w:cs="Times New Roman"/>
          <w:sz w:val="24"/>
          <w:szCs w:val="24"/>
        </w:rP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C16178" w:rsidRPr="00C16178" w:rsidRDefault="00C16178" w:rsidP="00C16178">
      <w:pPr>
        <w:jc w:val="both"/>
        <w:rPr>
          <w:rFonts w:ascii="Times New Roman" w:hAnsi="Times New Roman" w:cs="Times New Roman"/>
          <w:sz w:val="24"/>
          <w:szCs w:val="24"/>
        </w:rPr>
      </w:pPr>
      <w:r>
        <w:rPr>
          <w:rFonts w:ascii="Times New Roman" w:hAnsi="Times New Roman" w:cs="Times New Roman"/>
          <w:sz w:val="24"/>
          <w:szCs w:val="24"/>
        </w:rPr>
        <w:t xml:space="preserve">     </w:t>
      </w:r>
      <w:r w:rsidRPr="00C16178">
        <w:rPr>
          <w:rFonts w:ascii="Times New Roman" w:hAnsi="Times New Roman" w:cs="Times New Roman"/>
          <w:sz w:val="24"/>
          <w:szCs w:val="24"/>
        </w:rP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C16178" w:rsidRPr="00C16178" w:rsidRDefault="00C16178" w:rsidP="00C16178">
      <w:pPr>
        <w:jc w:val="both"/>
        <w:rPr>
          <w:rFonts w:ascii="Times New Roman" w:hAnsi="Times New Roman" w:cs="Times New Roman"/>
          <w:sz w:val="24"/>
          <w:szCs w:val="24"/>
        </w:rPr>
      </w:pPr>
      <w:r>
        <w:rPr>
          <w:rFonts w:ascii="Times New Roman" w:hAnsi="Times New Roman" w:cs="Times New Roman"/>
          <w:sz w:val="24"/>
          <w:szCs w:val="24"/>
        </w:rPr>
        <w:t xml:space="preserve">      </w:t>
      </w:r>
      <w:r w:rsidRPr="00C16178">
        <w:rPr>
          <w:rFonts w:ascii="Times New Roman" w:hAnsi="Times New Roman" w:cs="Times New Roman"/>
          <w:sz w:val="24"/>
          <w:szCs w:val="24"/>
        </w:rPr>
        <w:t xml:space="preserve">Жалоба на решения государственных учреждений, указанных в пункте 4 </w:t>
      </w:r>
      <w:r>
        <w:rPr>
          <w:rFonts w:ascii="Times New Roman" w:hAnsi="Times New Roman" w:cs="Times New Roman"/>
          <w:sz w:val="24"/>
          <w:szCs w:val="24"/>
        </w:rPr>
        <w:t xml:space="preserve">Положения </w:t>
      </w:r>
      <w:r w:rsidRPr="00C16178">
        <w:rPr>
          <w:rFonts w:ascii="Times New Roman" w:hAnsi="Times New Roman" w:cs="Times New Roman"/>
          <w:sz w:val="24"/>
          <w:szCs w:val="24"/>
        </w:rPr>
        <w:t>о федеральном государственном охотничьем контроле (надзоре),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C16178" w:rsidRPr="00C16178" w:rsidRDefault="00C16178" w:rsidP="00C16178">
      <w:pPr>
        <w:jc w:val="both"/>
        <w:rPr>
          <w:rFonts w:ascii="Times New Roman" w:hAnsi="Times New Roman" w:cs="Times New Roman"/>
          <w:sz w:val="24"/>
          <w:szCs w:val="24"/>
        </w:rPr>
      </w:pPr>
      <w:r>
        <w:rPr>
          <w:rFonts w:ascii="Times New Roman" w:hAnsi="Times New Roman" w:cs="Times New Roman"/>
          <w:sz w:val="24"/>
          <w:szCs w:val="24"/>
        </w:rPr>
        <w:t xml:space="preserve">      </w:t>
      </w:r>
      <w:r w:rsidRPr="00C16178">
        <w:rPr>
          <w:rFonts w:ascii="Times New Roman" w:hAnsi="Times New Roman" w:cs="Times New Roman"/>
          <w:sz w:val="24"/>
          <w:szCs w:val="24"/>
        </w:rPr>
        <w:t xml:space="preserve">Жалоба на действия (бездействие) заместителей директора государственных учреждений, указанных в пункте 4 </w:t>
      </w:r>
      <w:r w:rsidRPr="00C16178">
        <w:rPr>
          <w:rFonts w:ascii="Times New Roman" w:hAnsi="Times New Roman" w:cs="Times New Roman"/>
          <w:sz w:val="24"/>
          <w:szCs w:val="24"/>
        </w:rPr>
        <w:t>Положения о федеральном государственном охотничьем контроле (надзоре)</w:t>
      </w:r>
      <w:r w:rsidRPr="00C16178">
        <w:rPr>
          <w:rFonts w:ascii="Times New Roman" w:hAnsi="Times New Roman" w:cs="Times New Roman"/>
          <w:sz w:val="24"/>
          <w:szCs w:val="24"/>
        </w:rPr>
        <w:t>, рассматривается директором такого учреждения.</w:t>
      </w:r>
    </w:p>
    <w:p w:rsidR="001F18E5" w:rsidRPr="00C16178" w:rsidRDefault="00C16178" w:rsidP="00C16178">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C16178">
        <w:rPr>
          <w:rFonts w:ascii="Times New Roman" w:hAnsi="Times New Roman" w:cs="Times New Roman"/>
          <w:sz w:val="24"/>
          <w:szCs w:val="24"/>
        </w:rPr>
        <w:t>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sectPr w:rsidR="001F18E5" w:rsidRPr="00C16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78"/>
    <w:rsid w:val="001F18E5"/>
    <w:rsid w:val="00C1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FF0B9-91D2-470F-ACB8-24B9A69F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КЛХ КЛХ Курской области</dc:creator>
  <cp:keywords/>
  <dc:description/>
  <cp:lastModifiedBy>КЛХ КЛХ Курской области</cp:lastModifiedBy>
  <cp:revision>1</cp:revision>
  <dcterms:created xsi:type="dcterms:W3CDTF">2022-06-23T08:07:00Z</dcterms:created>
  <dcterms:modified xsi:type="dcterms:W3CDTF">2022-06-23T08:12:00Z</dcterms:modified>
</cp:coreProperties>
</file>