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 w:ascii="Times New Roman" w:hAnsi="Times New Roman"/>
          <w:sz w:val="27"/>
          <w:szCs w:val="27"/>
        </w:rPr>
        <w:t>ПРОЕКТ</w:t>
      </w:r>
    </w:p>
    <w:p>
      <w:pPr>
        <w:pStyle w:val="Normal"/>
        <w:widowControl/>
        <w:jc w:val="center"/>
        <w:rPr>
          <w:rFonts w:cs="Courier New"/>
          <w:sz w:val="16"/>
          <w:szCs w:val="16"/>
          <w:lang w:eastAsia="zh-CN"/>
        </w:rPr>
      </w:pPr>
      <w:r>
        <w:rPr>
          <w:rFonts w:cs="Courier New"/>
          <w:sz w:val="16"/>
          <w:szCs w:val="16"/>
          <w:lang w:eastAsia="zh-CN"/>
        </w:rPr>
      </w:r>
    </w:p>
    <w:p>
      <w:pPr>
        <w:pStyle w:val="Normal"/>
        <w:widowControl/>
        <w:jc w:val="center"/>
        <w:rPr/>
      </w:pPr>
      <w:r>
        <w:rPr>
          <w:sz w:val="26"/>
          <w:szCs w:val="26"/>
        </w:rPr>
        <w:t>от ______________ № ______________</w:t>
      </w:r>
    </w:p>
    <w:p>
      <w:pPr>
        <w:pStyle w:val="Normal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г. Курск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/>
        <w:jc w:val="center"/>
        <w:rPr>
          <w:b/>
          <w:b/>
          <w:sz w:val="28"/>
        </w:rPr>
      </w:pPr>
      <w:r>
        <w:rPr>
          <w:b/>
          <w:sz w:val="32"/>
          <w:szCs w:val="32"/>
        </w:rPr>
        <w:t>ПРИКАЗ</w:t>
      </w:r>
    </w:p>
    <w:p>
      <w:pPr>
        <w:pStyle w:val="Normal"/>
        <w:widowControl/>
        <w:jc w:val="center"/>
        <w:rPr>
          <w:sz w:val="32"/>
          <w:szCs w:val="32"/>
        </w:rPr>
      </w:pPr>
      <w:r>
        <w:rPr>
          <w:b/>
          <w:sz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Об утверждении доклада об итогах обобщения правоприменительной практики по федеральному государственному лицензионному контролю (надзору) за деятельностью по заготовке, хранению, переработке и реализации лома черных и цветных металлов за 2022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 и пунктом 37 Порядка организации и осуществления лицензионного контроля, утвержденного Постановлением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</w:r>
    </w:p>
    <w:p>
      <w:pPr>
        <w:pStyle w:val="Normal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ПРИКАЗЫВАЮ: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ab/>
        <w:t>1. Утвердить доклад об итогах обобщения правоприменительной практики по федеральному государственному лицензионному контролю (надзору) за деятельностью по заготовке, хранению, переработке и реализации лома черных и цветных металлов за 2022 год, согласно приложению к приказу;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Приказ вступает в силу со дня его подписания.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076"/>
        <w:gridCol w:w="5209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Заместитель Председателя Правительства Курской области - министр природных ресурсов Курской области                               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</w:rPr>
              <w:t xml:space="preserve">                                                </w:t>
            </w:r>
          </w:p>
          <w:p>
            <w:pPr>
              <w:pStyle w:val="Normal"/>
              <w:jc w:val="right"/>
              <w:rPr>
                <w:sz w:val="28"/>
                <w:lang w:eastAsia="ar-SA"/>
              </w:rPr>
            </w:pPr>
            <w:r>
              <w:rPr>
                <w:sz w:val="28"/>
              </w:rPr>
              <w:t>К.О. Поляков</w:t>
            </w:r>
          </w:p>
          <w:p>
            <w:pPr>
              <w:pStyle w:val="Normal"/>
              <w:keepNext w:val="true"/>
              <w:widowControl/>
              <w:numPr>
                <w:ilvl w:val="1"/>
                <w:numId w:val="3"/>
              </w:numPr>
              <w:suppressAutoHyphens w:val="true"/>
              <w:jc w:val="right"/>
              <w:outlineLvl w:val="1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4F81BD" w:themeColor="accent1"/>
                <w:sz w:val="26"/>
                <w:szCs w:val="26"/>
              </w:rPr>
            </w:r>
          </w:p>
          <w:p>
            <w:pPr>
              <w:pStyle w:val="Normal"/>
              <w:keepNext w:val="true"/>
              <w:widowControl/>
              <w:numPr>
                <w:ilvl w:val="1"/>
                <w:numId w:val="3"/>
              </w:numPr>
              <w:suppressAutoHyphens w:val="true"/>
              <w:jc w:val="right"/>
              <w:outlineLvl w:val="1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4F81BD" w:themeColor="accent1"/>
                <w:sz w:val="26"/>
                <w:szCs w:val="26"/>
                <w:lang w:eastAsia="ar-SA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4F81BD" w:themeColor="accent1"/>
                <w:sz w:val="26"/>
                <w:szCs w:val="26"/>
                <w:lang w:eastAsia="ar-SA"/>
              </w:rPr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tbl>
      <w:tblPr>
        <w:tblW w:w="90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2942"/>
        <w:gridCol w:w="1953"/>
        <w:gridCol w:w="1914"/>
        <w:gridCol w:w="1413"/>
      </w:tblGrid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>
        <w:trPr/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bookmarkStart w:id="0" w:name="__DdeLink__5235_3282934524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1</w:t>
            </w:r>
            <w:bookmarkEnd w:id="0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.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Володько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2.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Начальник отдела административно - правовой и кадровой работы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</w:rPr>
              <w:t xml:space="preserve">. Парамонова 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Начальник отдела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Гуторов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4"/>
        <w:numPr>
          <w:ilvl w:val="3"/>
          <w:numId w:val="2"/>
        </w:numPr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42079680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29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c5229a"/>
    <w:pPr>
      <w:keepNext w:val="true"/>
      <w:widowControl/>
      <w:jc w:val="center"/>
      <w:outlineLvl w:val="0"/>
    </w:pPr>
    <w:rPr>
      <w:sz w:val="4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5229a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4f70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4f70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8"/>
    <w:qFormat/>
    <w:rsid w:val="0081305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b"/>
    <w:uiPriority w:val="99"/>
    <w:semiHidden/>
    <w:qFormat/>
    <w:rsid w:val="00ea687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ea6876"/>
    <w:rPr>
      <w:rFonts w:ascii="Tahoma" w:hAnsi="Tahoma" w:eastAsia="Times New Roman" w:cs="Tahoma"/>
      <w:sz w:val="16"/>
      <w:szCs w:val="16"/>
      <w:lang w:eastAsia="ru-RU"/>
    </w:rPr>
  </w:style>
  <w:style w:type="character" w:styleId="3" w:customStyle="1">
    <w:name w:val="Основной текст (3)_"/>
    <w:link w:val="30"/>
    <w:qFormat/>
    <w:locked/>
    <w:rsid w:val="007b7de9"/>
    <w:rPr>
      <w:spacing w:val="7"/>
      <w:shd w:fill="FFFFFF" w:val="clear"/>
    </w:rPr>
  </w:style>
  <w:style w:type="character" w:styleId="12" w:customStyle="1">
    <w:name w:val="Основной текст Знак1"/>
    <w:qFormat/>
    <w:locked/>
    <w:rsid w:val="007b7de9"/>
    <w:rPr>
      <w:rFonts w:ascii="Times New Roman" w:hAnsi="Times New Roman" w:cs="Times New Roman"/>
      <w:spacing w:val="4"/>
      <w:shd w:fill="FFFFFF" w:val="clear"/>
    </w:rPr>
  </w:style>
  <w:style w:type="paragraph" w:styleId="Style17" w:customStyle="1">
    <w:name w:val="Заголовок"/>
    <w:basedOn w:val="Normal"/>
    <w:next w:val="Style18"/>
    <w:qFormat/>
    <w:rsid w:val="00ea6876"/>
    <w:pPr>
      <w:widowControl/>
      <w:suppressAutoHyphens w:val="true"/>
      <w:jc w:val="center"/>
    </w:pPr>
    <w:rPr>
      <w:b/>
      <w:sz w:val="28"/>
      <w:lang w:eastAsia="zh-CN"/>
    </w:rPr>
  </w:style>
  <w:style w:type="paragraph" w:styleId="Style18">
    <w:name w:val="Body Text"/>
    <w:basedOn w:val="Normal"/>
    <w:link w:val="ac"/>
    <w:uiPriority w:val="99"/>
    <w:semiHidden/>
    <w:unhideWhenUsed/>
    <w:rsid w:val="00ea6876"/>
    <w:pPr>
      <w:spacing w:before="0" w:after="12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a735a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4f702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4f702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link w:val="a9"/>
    <w:rsid w:val="00813054"/>
    <w:pPr>
      <w:widowControl/>
      <w:ind w:firstLine="708"/>
      <w:jc w:val="both"/>
    </w:pPr>
    <w:rPr>
      <w:sz w:val="28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ea6876"/>
    <w:pPr/>
    <w:rPr>
      <w:rFonts w:ascii="Tahoma" w:hAnsi="Tahoma" w:cs="Tahoma"/>
      <w:sz w:val="16"/>
      <w:szCs w:val="16"/>
    </w:rPr>
  </w:style>
  <w:style w:type="paragraph" w:styleId="31" w:customStyle="1">
    <w:name w:val="Основной текст (3)"/>
    <w:basedOn w:val="Normal"/>
    <w:link w:val="3"/>
    <w:qFormat/>
    <w:rsid w:val="007b7de9"/>
    <w:pPr>
      <w:shd w:val="clear" w:color="auto" w:fill="FFFFFF"/>
      <w:spacing w:lineRule="exact" w:line="317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pacing w:val="7"/>
      <w:sz w:val="22"/>
      <w:szCs w:val="22"/>
      <w:shd w:fill="FFFFFF" w:val="clear"/>
      <w:lang w:eastAsia="en-US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a40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LibreOffice/6.3.5.2$Linux_X86_64 LibreOffice_project/dd0751754f11728f69b42ee2af66670068624673</Application>
  <Pages>2</Pages>
  <Words>199</Words>
  <Characters>1302</Characters>
  <CharactersWithSpaces>1561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2022-12-08T13:03:00Z</dcterms:created>
  <dc:creator>Пользователь</dc:creator>
  <dc:description/>
  <dc:language>ru-RU</dc:language>
  <cp:lastModifiedBy/>
  <cp:lastPrinted>2023-02-14T11:59:18Z</cp:lastPrinted>
  <dcterms:modified xsi:type="dcterms:W3CDTF">2023-02-14T14:16:14Z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