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798"/>
        <w:gridCol w:w="2964"/>
        <w:gridCol w:w="1430"/>
      </w:tblGrid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  <w:lang w:val="en-US"/>
              </w:rPr>
            </w:pPr>
            <w:r>
              <w:rPr>
                <w:b/>
                <w:highlight w:val="red"/>
                <w:lang w:val="en-US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ind w:firstLine="32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УТВЕРЖДАЮ</w:t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  <w:lang w:val="en-US"/>
              </w:rPr>
            </w:pPr>
            <w:r>
              <w:rPr>
                <w:b/>
                <w:highlight w:val="red"/>
                <w:lang w:val="en-US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center"/>
              <w:textAlignment w:val="baseline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  <w:lang w:val="en-US"/>
              </w:rPr>
            </w:pPr>
            <w:r>
              <w:rPr>
                <w:b/>
                <w:highlight w:val="red"/>
                <w:lang w:val="en-US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 xml:space="preserve">Директор департамента </w:t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 xml:space="preserve">экологической безопасности и </w:t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  <w:lang w:val="en-US"/>
              </w:rPr>
            </w:pPr>
            <w:r>
              <w:rPr>
                <w:b/>
                <w:highlight w:val="red"/>
                <w:lang w:val="en-US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природопользования Курской области</w:t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  <w:lang w:val="en-US"/>
              </w:rPr>
            </w:pPr>
            <w:r>
              <w:rPr>
                <w:b/>
                <w:highlight w:val="red"/>
                <w:lang w:val="en-US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center"/>
              <w:textAlignment w:val="baseline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  <w:lang w:val="en-US"/>
              </w:rPr>
            </w:pPr>
            <w:r>
              <w:rPr>
                <w:b/>
                <w:highlight w:val="red"/>
                <w:lang w:val="en-US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ind w:firstLine="32"/>
              <w:jc w:val="center"/>
              <w:textAlignment w:val="baseline"/>
              <w:rPr>
                <w:highlight w:val="yellow"/>
              </w:rPr>
            </w:pPr>
            <w:r>
              <w:rPr/>
              <w:t>_______________ В.Н. Барышников</w:t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center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ind w:firstLine="32"/>
              <w:jc w:val="center"/>
              <w:textAlignment w:val="baseline"/>
              <w:rPr/>
            </w:pPr>
            <w:r>
              <w:rPr/>
              <w:t>« ____»   __________ 20</w:t>
            </w:r>
            <w:r>
              <w:rPr>
                <w:lang w:val="en-US"/>
              </w:rPr>
              <w:t>1</w:t>
            </w:r>
            <w:r>
              <w:rPr/>
              <w:t>8 г.</w:t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both"/>
              <w:textAlignment w:val="baselin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737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both"/>
              <w:textAlignment w:val="baselin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962" w:type="dxa"/>
            <w:gridSpan w:val="2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textAlignment w:val="baseline"/>
              <w:rPr>
                <w:b/>
                <w:b/>
                <w:highlight w:val="red"/>
              </w:rPr>
            </w:pPr>
            <w:r>
              <w:rPr/>
              <w:t>«___» ____________  20___ г.</w:t>
            </w:r>
          </w:p>
        </w:tc>
        <w:tc>
          <w:tcPr>
            <w:tcW w:w="2964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ind w:firstLine="32"/>
              <w:jc w:val="both"/>
              <w:textAlignment w:val="baseline"/>
              <w:rPr>
                <w:b/>
                <w:b/>
                <w:highlight w:val="red"/>
              </w:rPr>
            </w:pPr>
            <w:r>
              <w:rPr>
                <w:b/>
                <w:highlight w:val="red"/>
              </w:rPr>
            </w:r>
          </w:p>
        </w:tc>
        <w:tc>
          <w:tcPr>
            <w:tcW w:w="1430" w:type="dxa"/>
            <w:tcBorders/>
            <w:shd w:fill="auto" w:val="clear"/>
          </w:tcPr>
          <w:p>
            <w:pPr>
              <w:pStyle w:val="Normal"/>
              <w:overflowPunct w:val="false"/>
              <w:autoSpaceDE w:val="false"/>
              <w:ind w:firstLine="32"/>
              <w:jc w:val="both"/>
              <w:textAlignment w:val="baseline"/>
              <w:rPr/>
            </w:pPr>
            <w:r>
              <w:rPr/>
              <w:t xml:space="preserve">№ </w:t>
            </w:r>
            <w:r>
              <w:rPr/>
              <w:t>_______</w:t>
            </w:r>
          </w:p>
        </w:tc>
      </w:tr>
    </w:tbl>
    <w:p>
      <w:pPr>
        <w:pStyle w:val="Style16"/>
        <w:jc w:val="left"/>
        <w:rPr>
          <w:szCs w:val="24"/>
        </w:rPr>
      </w:pPr>
      <w:r>
        <w:rPr>
          <w:szCs w:val="24"/>
        </w:rPr>
      </w:r>
    </w:p>
    <w:p>
      <w:pPr>
        <w:pStyle w:val="Style16"/>
        <w:rPr>
          <w:szCs w:val="24"/>
        </w:rPr>
      </w:pPr>
      <w:r>
        <w:rPr>
          <w:szCs w:val="24"/>
        </w:rPr>
        <w:t xml:space="preserve">Перечень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персональных данных, обрабатываемых в департаменте экологической безопасности и природопользования Курской области в связи с реализацией трудовых отношений, а также в связи с оказанием государственных услуг и осуществлением государственных функций департаменте экологической безопасности и природопользования Курской области </w:t>
      </w:r>
    </w:p>
    <w:p>
      <w:pPr>
        <w:pStyle w:val="Normal"/>
        <w:ind w:right="-144" w:hanging="0"/>
        <w:jc w:val="center"/>
        <w:rPr>
          <w:b/>
          <w:b/>
        </w:rPr>
      </w:pPr>
      <w:r>
        <w:rPr>
          <w:b/>
        </w:rPr>
      </w:r>
    </w:p>
    <w:p>
      <w:pPr>
        <w:pStyle w:val="Style17"/>
        <w:ind w:firstLine="708"/>
        <w:rPr>
          <w:szCs w:val="24"/>
        </w:rPr>
      </w:pPr>
      <w:r>
        <w:rPr>
          <w:szCs w:val="24"/>
          <w:lang w:val="ru-RU"/>
        </w:rPr>
        <w:t xml:space="preserve">Перечень персональных данных, обрабатываемых в </w:t>
      </w:r>
      <w:r>
        <w:rPr/>
        <w:t>департаменте экологической безопасности и природопользования Курской области</w:t>
      </w:r>
      <w:r>
        <w:rPr>
          <w:lang w:val="ru-RU"/>
        </w:rPr>
        <w:t xml:space="preserve"> </w:t>
      </w:r>
      <w:r>
        <w:rPr/>
        <w:t>в связи с реализацией трудовых отношений</w:t>
      </w:r>
      <w:r>
        <w:rPr>
          <w:lang w:val="ru-RU"/>
        </w:rPr>
        <w:t xml:space="preserve">, </w:t>
      </w:r>
      <w:r>
        <w:rPr/>
        <w:t>а также в связи с оказанием государственных услуг и осуществлением государственных функций департамента экологической безопасности и природопользования Курской области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содержит данные </w:t>
      </w:r>
      <w:r>
        <w:rPr>
          <w:bCs/>
          <w:szCs w:val="24"/>
        </w:rPr>
        <w:t xml:space="preserve">граждан, </w:t>
      </w:r>
      <w:r>
        <w:rPr>
          <w:szCs w:val="24"/>
        </w:rPr>
        <w:t>оператором (обладателем) которых является</w:t>
      </w:r>
      <w:r>
        <w:rPr>
          <w:bCs/>
          <w:szCs w:val="24"/>
        </w:rPr>
        <w:t xml:space="preserve"> </w:t>
      </w:r>
      <w:r>
        <w:rPr/>
        <w:t>департамент экологической безопасности и природопользования Курской области</w:t>
      </w:r>
      <w:r>
        <w:rPr>
          <w:bCs/>
          <w:szCs w:val="24"/>
          <w:lang w:val="ru-RU"/>
        </w:rPr>
        <w:t>.</w:t>
      </w:r>
      <w:r>
        <w:rPr>
          <w:lang w:val="ru-RU"/>
        </w:rPr>
        <w:t xml:space="preserve"> </w:t>
      </w:r>
      <w:r>
        <w:rPr>
          <w:bCs/>
          <w:szCs w:val="24"/>
          <w:lang w:val="ru-RU"/>
        </w:rPr>
        <w:t>Перечень</w:t>
      </w:r>
      <w:r>
        <w:rPr>
          <w:bCs/>
          <w:szCs w:val="24"/>
        </w:rPr>
        <w:t xml:space="preserve"> персональных данных, обрабатываемых в каждой из </w:t>
      </w:r>
      <w:r>
        <w:rPr>
          <w:bCs/>
          <w:szCs w:val="24"/>
          <w:lang w:val="ru-RU"/>
        </w:rPr>
        <w:t>ИСПДн</w:t>
      </w:r>
      <w:r>
        <w:rPr>
          <w:bCs/>
          <w:szCs w:val="24"/>
        </w:rPr>
        <w:t xml:space="preserve">, </w:t>
      </w:r>
      <w:r>
        <w:rPr>
          <w:szCs w:val="24"/>
        </w:rPr>
        <w:t>представлен в таблице №</w:t>
      </w:r>
      <w:r>
        <w:rPr>
          <w:szCs w:val="24"/>
          <w:lang w:val="ru-RU"/>
        </w:rPr>
        <w:t>1</w:t>
      </w:r>
      <w:r>
        <w:rPr>
          <w:szCs w:val="24"/>
        </w:rPr>
        <w:t>.</w:t>
      </w:r>
    </w:p>
    <w:p>
      <w:pPr>
        <w:pStyle w:val="Style17"/>
        <w:ind w:firstLine="708"/>
        <w:rPr>
          <w:szCs w:val="24"/>
        </w:rPr>
      </w:pPr>
      <w:r>
        <w:rPr>
          <w:szCs w:val="24"/>
        </w:rPr>
      </w:r>
    </w:p>
    <w:p>
      <w:pPr>
        <w:pStyle w:val="Style17"/>
        <w:ind w:right="-2" w:firstLine="708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Таблица №1. Состав ПДн в каждой из ИСПДн</w:t>
      </w:r>
    </w:p>
    <w:tbl>
      <w:tblPr>
        <w:tblW w:w="936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8657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1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r>
              <w:rPr>
                <w:b/>
                <w:bCs/>
                <w:szCs w:val="24"/>
              </w:rPr>
              <w:br/>
              <w:t>п/п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Style1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Перечень </w:t>
            </w:r>
            <w:r>
              <w:rPr>
                <w:b/>
                <w:szCs w:val="24"/>
              </w:rPr>
              <w:t>идентификаторов персональных данных</w:t>
            </w:r>
          </w:p>
        </w:tc>
      </w:tr>
      <w:tr>
        <w:trPr/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 xml:space="preserve">ИСПДн </w:t>
            </w:r>
            <w:r>
              <w:rPr/>
              <w:t>«1С: Зарплата»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Место рождения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Документ удостоверяющий личность (серия, номер, кем выдан, когда выдан)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Код ИФНС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Страховой №ПФР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272" w:right="-392" w:hanging="434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Инвалидность (группа, серия, номер справки, дата выдачи, срок действия)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Семейное положение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Договор № (срок действия)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Вид договора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Подразделение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Сумма (тариф\оклад)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Номер счета</w:t>
            </w:r>
          </w:p>
        </w:tc>
      </w:tr>
      <w:tr>
        <w:trPr/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ИСПДн </w:t>
            </w:r>
            <w:r>
              <w:rPr>
                <w:b/>
              </w:rPr>
              <w:t>«1С: Бухгалтерия»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before="0" w:after="0"/>
              <w:ind w:left="34" w:hanging="0"/>
              <w:contextualSpacing/>
              <w:jc w:val="both"/>
              <w:rPr/>
            </w:pPr>
            <w:r>
              <w:rPr/>
              <w:t>Фамилия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Имя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Отчество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ИНН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Паспортные данные, серия, номер, кем и когда выдан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Номер телефона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Дата рождения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Гражданство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Адрес проживания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Адрес регистрации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Лицевой счет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Почтовый индекс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Табельный номер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Подразделение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Дата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Должность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Звание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contextualSpacing/>
              <w:jc w:val="both"/>
              <w:rPr/>
            </w:pPr>
            <w:r>
              <w:rPr/>
              <w:t>Прием на работу: дата, № приказа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817" w:leader="none"/>
                <w:tab w:val="left" w:pos="-675" w:leader="none"/>
              </w:tabs>
              <w:ind w:left="34" w:hanging="0"/>
              <w:jc w:val="both"/>
              <w:rPr/>
            </w:pPr>
            <w:r>
              <w:rPr/>
              <w:t>Увольнение: дата, № приказа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ИСПДн «Обращение граждан»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Тип поселения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Социальное положение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Льготный состав</w:t>
            </w:r>
          </w:p>
        </w:tc>
      </w:tr>
      <w:tr>
        <w:trPr/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ИСПДн «Сбербанк Бизнес Онлайн»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26"/>
              <w:contextualSpacing/>
              <w:rPr/>
            </w:pPr>
            <w:r>
              <w:rPr/>
              <w:t>Фамилия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26"/>
              <w:contextualSpacing/>
              <w:rPr/>
            </w:pPr>
            <w:r>
              <w:rPr/>
              <w:t>Имя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26"/>
              <w:contextualSpacing/>
              <w:rPr/>
            </w:pPr>
            <w:r>
              <w:rPr/>
              <w:t>Отчество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26"/>
              <w:contextualSpacing/>
              <w:rPr/>
            </w:pPr>
            <w:r>
              <w:rPr/>
              <w:t>Номер счета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ind w:left="360" w:hanging="326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ИСПДн «Отчетность»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Месяц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Сумма дохода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Налоговая база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Сумма налога исчисленная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Отчетный период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Начало периода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Конец периода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Сумма страхового взноса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szCs w:val="24"/>
              </w:rPr>
              <w:t>Код удостоверения личности (серия и номер документа)</w:t>
            </w:r>
          </w:p>
        </w:tc>
      </w:tr>
      <w:tr>
        <w:trPr/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jc w:val="center"/>
              <w:rPr>
                <w:szCs w:val="24"/>
              </w:rPr>
            </w:pPr>
            <w:r>
              <w:rPr>
                <w:b/>
              </w:rPr>
              <w:t>ИСПДн «Бюджет Смарт»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26"/>
              <w:contextualSpacing/>
              <w:rPr/>
            </w:pPr>
            <w:r>
              <w:rPr/>
              <w:t>Фамилия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26"/>
              <w:contextualSpacing/>
              <w:rPr/>
            </w:pPr>
            <w:r>
              <w:rPr/>
              <w:t>Имя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ind w:left="360" w:hanging="326"/>
              <w:rPr/>
            </w:pPr>
            <w:r>
              <w:rPr/>
              <w:t>Отчество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ind w:left="360" w:hanging="326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ind w:left="360" w:hanging="326"/>
              <w:rPr/>
            </w:pPr>
            <w:r>
              <w:rPr/>
              <w:t>Банковские реквизиты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ind w:left="360" w:hanging="326"/>
              <w:rPr/>
            </w:pPr>
            <w:r>
              <w:rPr/>
              <w:t>Номера счета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ind w:left="360" w:hanging="326"/>
              <w:rPr/>
            </w:pPr>
            <w:r>
              <w:rPr/>
              <w:t>Дополнительные сведения по необходимости</w:t>
            </w:r>
          </w:p>
        </w:tc>
      </w:tr>
      <w:tr>
        <w:trPr/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ИСПДн «Кадровый учет»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Фамилия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Имя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Отчество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Должность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bCs/>
                <w:spacing w:val="-4"/>
              </w:rPr>
              <w:t>Адрес по прописке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bCs/>
                <w:spacing w:val="-4"/>
              </w:rPr>
              <w:t>Адрес фактического проживания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>
                <w:bCs/>
                <w:spacing w:val="-4"/>
              </w:rPr>
              <w:t>Номер телефона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Дата рождения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Паспортные данные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Табельный номер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ИНН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СНИЛС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Характер работы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Вид работы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Пол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Номер и дата трудового договора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Гражданство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Трудовые коды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Профессия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 стаже работы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 надбавках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Состояние в браке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Состав семьи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об образовании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Серия и номер диплома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Год окончания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Квалификация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Направление/специальность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 послевузовском образовании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Тип образования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Наименование учреждения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Номер и серия удостоверения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Год окончания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Специальность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 трудовой деятельности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Реквизиты приёма/перевода на место работы (дата, подразделение, профессия, оклад, номер и дата приказа)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об аттестации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 повышении квалификации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 профессиональной переподготовке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 поощрениях и наградах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об отпусках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 надлежащих сотруднику социальных льготах (наименование – звание, ученая степень)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Сведения об увольнении (основание увольнения, дата увольнения, номер и дата приказа)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Личная подпись сотрудника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Иные дополнительные данные при необходимости</w:t>
            </w:r>
          </w:p>
        </w:tc>
      </w:tr>
      <w:tr>
        <w:trPr/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jc w:val="center"/>
              <w:rPr>
                <w:b/>
                <w:b/>
                <w:bCs/>
                <w:spacing w:val="-4"/>
              </w:rPr>
            </w:pPr>
            <w:r>
              <w:rPr>
                <w:b/>
              </w:rPr>
              <w:t>ИСПДн «Дело»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b/>
                <w:b/>
                <w:bCs/>
                <w:spacing w:val="-4"/>
                <w:szCs w:val="24"/>
              </w:rPr>
            </w:pPr>
            <w:r>
              <w:rPr>
                <w:b/>
                <w:bCs/>
                <w:spacing w:val="-4"/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Адресант (автор)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/>
              <w:t>Адресат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/>
              <w:t>Должность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/>
            </w:pPr>
            <w:r>
              <w:rPr/>
              <w:t>Фамилия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/>
            </w:pPr>
            <w:r>
              <w:rPr/>
              <w:t>Имя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/>
            </w:pPr>
            <w:r>
              <w:rPr/>
              <w:t>Отчество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/>
              <w:t>Наименование вида документа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/>
            </w:pPr>
            <w:r>
              <w:rPr/>
              <w:t>Текст документа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/>
              <w:t>Сведения о переадресации документа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/>
              <w:t>Указания по исполнению документа (исполнитель, поручение, дата исполнения)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/>
              <w:t>Сведения об электронной подписи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/>
              <w:t>Подразделение - ответственный исполнитель документа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numPr>
                <w:ilvl w:val="0"/>
                <w:numId w:val="2"/>
              </w:numPr>
              <w:snapToGrid w:val="false"/>
              <w:ind w:left="176" w:right="-2234" w:hanging="14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rPr>
                <w:szCs w:val="24"/>
              </w:rPr>
            </w:pPr>
            <w:r>
              <w:rPr/>
              <w:t>Файлы электронного документа (количество файлов, имена файлов)</w:t>
            </w:r>
          </w:p>
        </w:tc>
      </w:tr>
    </w:tbl>
    <w:p>
      <w:pPr>
        <w:pStyle w:val="Style17"/>
        <w:ind w:firstLine="708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Style17"/>
        <w:ind w:firstLine="708"/>
        <w:rPr>
          <w:szCs w:val="24"/>
          <w:lang w:val="ru-RU"/>
        </w:rPr>
      </w:pPr>
      <w:r>
        <w:rPr>
          <w:szCs w:val="24"/>
          <w:lang w:val="ru-RU"/>
        </w:rPr>
      </w:r>
    </w:p>
    <w:tbl>
      <w:tblPr>
        <w:tblW w:w="946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1"/>
        <w:gridCol w:w="2026"/>
        <w:gridCol w:w="2478"/>
      </w:tblGrid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Cs w:val="20"/>
              </w:rPr>
              <w:t xml:space="preserve">Заместитель директора </w:t>
            </w:r>
            <w:r>
              <w:rPr/>
              <w:t>департамента</w:t>
            </w:r>
          </w:p>
        </w:tc>
        <w:tc>
          <w:tcPr>
            <w:tcW w:w="202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47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szCs w:val="20"/>
              </w:rPr>
              <w:t>А.В. Черкасов</w:t>
            </w:r>
          </w:p>
        </w:tc>
      </w:tr>
    </w:tbl>
    <w:p>
      <w:pPr>
        <w:pStyle w:val="Style17"/>
        <w:rPr>
          <w:szCs w:val="24"/>
          <w:lang w:val="ru-RU"/>
        </w:rPr>
      </w:pPr>
      <w:r>
        <w:rPr>
          <w:szCs w:val="24"/>
          <w:lang w:val="ru-RU"/>
        </w:rPr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lang w:val="ru-RU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  <w:outlineLvl w:val="1"/>
    </w:pPr>
    <w:rPr>
      <w:b/>
      <w:szCs w:val="20"/>
      <w:lang w:val="en-US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ind w:left="993" w:hanging="0"/>
      <w:outlineLvl w:val="2"/>
      <w:outlineLvl w:val="2"/>
    </w:pPr>
    <w:rPr>
      <w:b/>
      <w:sz w:val="28"/>
      <w:szCs w:val="20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120" w:after="0"/>
      <w:outlineLvl w:val="3"/>
      <w:outlineLvl w:val="3"/>
    </w:pPr>
    <w:rPr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sz w:val="24"/>
      <w:szCs w:val="24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/>
    </w:rPr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/>
    </w:rPr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Calibri" w:hAnsi="Calibri" w:cs="Calibri"/>
      <w:sz w:val="22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b/>
      <w:bCs/>
      <w:sz w:val="24"/>
      <w:szCs w:val="24"/>
    </w:rPr>
  </w:style>
  <w:style w:type="character" w:styleId="Style11">
    <w:name w:val="Основной текст Знак"/>
    <w:qFormat/>
    <w:rPr>
      <w:sz w:val="24"/>
    </w:rPr>
  </w:style>
  <w:style w:type="character" w:styleId="Style12">
    <w:name w:val="Верхний колонтитул Знак"/>
    <w:basedOn w:val="Style10"/>
    <w:qFormat/>
    <w:rPr/>
  </w:style>
  <w:style w:type="character" w:styleId="21">
    <w:name w:val="Основной текст с отступом 2 Знак"/>
    <w:qFormat/>
    <w:rPr>
      <w:sz w:val="24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Схема документа Знак"/>
    <w:qFormat/>
    <w:rPr>
      <w:rFonts w:ascii="Tahoma" w:hAnsi="Tahoma" w:eastAsia="Calibri" w:cs="Tahoma"/>
      <w:sz w:val="16"/>
      <w:szCs w:val="16"/>
      <w:lang w:bidi="hi-IN"/>
    </w:rPr>
  </w:style>
  <w:style w:type="character" w:styleId="Style15">
    <w:name w:val="Интернет-ссылка"/>
    <w:rPr>
      <w:rFonts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jc w:val="center"/>
    </w:pPr>
    <w:rPr>
      <w:b/>
      <w:szCs w:val="20"/>
    </w:rPr>
  </w:style>
  <w:style w:type="paragraph" w:styleId="Style17">
    <w:name w:val="Body Text"/>
    <w:basedOn w:val="Normal"/>
    <w:pPr>
      <w:jc w:val="both"/>
    </w:pPr>
    <w:rPr>
      <w:szCs w:val="20"/>
      <w:lang w:val="ru-RU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41">
    <w:name w:val="TOC 4"/>
    <w:basedOn w:val="Normal"/>
    <w:next w:val="Normal"/>
    <w:pPr>
      <w:ind w:left="600" w:hanging="0"/>
    </w:pPr>
    <w:rPr>
      <w:sz w:val="20"/>
      <w:szCs w:val="20"/>
    </w:rPr>
  </w:style>
  <w:style w:type="paragraph" w:styleId="12">
    <w:name w:val="TOC 1"/>
    <w:basedOn w:val="Normal"/>
    <w:next w:val="Normal"/>
    <w:pPr>
      <w:jc w:val="center"/>
    </w:pPr>
    <w:rPr>
      <w:b/>
      <w:szCs w:val="20"/>
    </w:rPr>
  </w:style>
  <w:style w:type="paragraph" w:styleId="22">
    <w:name w:val="Основной текст с отступом 2"/>
    <w:basedOn w:val="Normal"/>
    <w:qFormat/>
    <w:pPr>
      <w:ind w:firstLine="720"/>
      <w:jc w:val="both"/>
    </w:pPr>
    <w:rPr>
      <w:szCs w:val="20"/>
      <w:lang w:val="ru-RU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13">
    <w:name w:val="Абзац списка1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ListParagraph1">
    <w:name w:val="List Paragraph1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2">
    <w:name w:val="Header"/>
    <w:basedOn w:val="Normal"/>
    <w:pPr/>
    <w:rPr>
      <w:sz w:val="20"/>
      <w:szCs w:val="20"/>
    </w:rPr>
  </w:style>
  <w:style w:type="paragraph" w:styleId="23">
    <w:name w:val="Абзац списка2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>
    <w:name w:val="Схема документа"/>
    <w:basedOn w:val="Normal"/>
    <w:qFormat/>
    <w:pPr>
      <w:widowControl w:val="false"/>
      <w:suppressAutoHyphens w:val="true"/>
    </w:pPr>
    <w:rPr>
      <w:rFonts w:ascii="Tahoma" w:hAnsi="Tahoma" w:eastAsia="Calibri" w:cs="Tahoma"/>
      <w:sz w:val="16"/>
      <w:szCs w:val="16"/>
      <w:lang w:bidi="hi-IN"/>
    </w:rPr>
  </w:style>
  <w:style w:type="paragraph" w:styleId="Style24">
    <w:name w:val="Абзац списка"/>
    <w:basedOn w:val="Normal"/>
    <w:qFormat/>
    <w:pPr>
      <w:ind w:left="708" w:hanging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LibreOffice/5.3.4.1$Linux_X86_64 LibreOffice_project/30$Build-1</Application>
  <Pages>9</Pages>
  <Words>634</Words>
  <Characters>3991</Characters>
  <CharactersWithSpaces>4336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2018-11-19T16:39:00Z</dcterms:created>
  <dc:creator>Чижов Николай Александрович</dc:creator>
  <dc:description/>
  <dc:language>ru-RU</dc:language>
  <cp:lastModifiedBy>Пользователь</cp:lastModifiedBy>
  <cp:lastPrinted>2018-11-19T16:39:00Z</cp:lastPrinted>
  <dcterms:modified xsi:type="dcterms:W3CDTF">2018-11-19T16:39:00Z</dcterms:modified>
  <cp:revision>2</cp:revision>
  <dc:subject/>
  <dc:title>Экз</dc:title>
</cp:coreProperties>
</file>